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9545C" w14:textId="5C506D5F" w:rsidR="00856B3B" w:rsidRPr="00F14C10" w:rsidRDefault="00A97276">
      <w:pPr>
        <w:rPr>
          <w:rFonts w:cstheme="minorHAnsi"/>
        </w:rPr>
      </w:pPr>
      <w:r w:rsidRPr="00F14C10">
        <w:rPr>
          <w:rFonts w:cstheme="minorHAnsi"/>
        </w:rPr>
        <w:t>Budget Workshop Summary</w:t>
      </w:r>
    </w:p>
    <w:p w14:paraId="1480B7D2" w14:textId="664FC4F8" w:rsidR="00A97276" w:rsidRPr="00F14C10" w:rsidRDefault="00A97276">
      <w:pPr>
        <w:rPr>
          <w:rFonts w:cstheme="minorHAnsi"/>
        </w:rPr>
      </w:pPr>
      <w:r w:rsidRPr="00F14C10">
        <w:rPr>
          <w:rFonts w:cstheme="minorHAnsi"/>
        </w:rPr>
        <w:t>April 1</w:t>
      </w:r>
      <w:r w:rsidRPr="00F14C10">
        <w:rPr>
          <w:rFonts w:cstheme="minorHAnsi"/>
          <w:vertAlign w:val="superscript"/>
        </w:rPr>
        <w:t>st</w:t>
      </w:r>
      <w:r w:rsidRPr="00F14C10">
        <w:rPr>
          <w:rFonts w:cstheme="minorHAnsi"/>
        </w:rPr>
        <w:t xml:space="preserve"> 2026</w:t>
      </w:r>
    </w:p>
    <w:p w14:paraId="1D445AA1" w14:textId="6255819E" w:rsidR="00A97276" w:rsidRPr="00F14C10" w:rsidRDefault="00A97276">
      <w:pPr>
        <w:rPr>
          <w:rFonts w:cstheme="minorHAnsi"/>
        </w:rPr>
      </w:pPr>
    </w:p>
    <w:p w14:paraId="276C1A42" w14:textId="77777777" w:rsidR="00A97276" w:rsidRPr="00F14C10" w:rsidRDefault="00A97276" w:rsidP="00A97276">
      <w:pPr>
        <w:rPr>
          <w:rFonts w:cstheme="minorHAnsi"/>
          <w:b/>
          <w:bCs/>
          <w:u w:val="single"/>
        </w:rPr>
      </w:pPr>
      <w:r w:rsidRPr="00F14C10">
        <w:rPr>
          <w:rFonts w:cstheme="minorHAnsi"/>
          <w:b/>
          <w:bCs/>
          <w:u w:val="single"/>
        </w:rPr>
        <w:t>Budget at a Glance</w:t>
      </w:r>
    </w:p>
    <w:p w14:paraId="7938265F" w14:textId="77777777" w:rsidR="00A97276" w:rsidRPr="00F14C10" w:rsidRDefault="00A97276" w:rsidP="00A97276">
      <w:pPr>
        <w:rPr>
          <w:rFonts w:cstheme="minorHAnsi"/>
        </w:rPr>
      </w:pPr>
      <w:r w:rsidRPr="00F14C10">
        <w:rPr>
          <w:rFonts w:cstheme="minorHAnsi"/>
        </w:rPr>
        <w:t>Total Proposed Budget: $16,054,977</w:t>
      </w:r>
    </w:p>
    <w:p w14:paraId="7A2506E4" w14:textId="77777777" w:rsidR="00A97276" w:rsidRPr="00F14C10" w:rsidRDefault="00A97276" w:rsidP="00A97276">
      <w:pPr>
        <w:rPr>
          <w:rFonts w:cstheme="minorHAnsi"/>
        </w:rPr>
      </w:pPr>
      <w:r w:rsidRPr="00F14C10">
        <w:rPr>
          <w:rFonts w:cstheme="minorHAnsi"/>
        </w:rPr>
        <w:t>Increase from 2025–2026: $627,178 (+4.1%)</w:t>
      </w:r>
    </w:p>
    <w:p w14:paraId="2F54F936" w14:textId="27BFE1E3" w:rsidR="00A97276" w:rsidRPr="00F14C10" w:rsidRDefault="00A97276" w:rsidP="00A97276">
      <w:pPr>
        <w:rPr>
          <w:rFonts w:cstheme="minorHAnsi"/>
        </w:rPr>
      </w:pPr>
      <w:r w:rsidRPr="00F14C10">
        <w:rPr>
          <w:rFonts w:cstheme="minorHAnsi"/>
        </w:rPr>
        <w:t>Budget Gap to Close: ~$983,651</w:t>
      </w:r>
    </w:p>
    <w:p w14:paraId="69E94EC7" w14:textId="67B58DC7" w:rsidR="00A97276" w:rsidRPr="00F14C10" w:rsidRDefault="00A97276" w:rsidP="00A97276">
      <w:pPr>
        <w:rPr>
          <w:rFonts w:cstheme="minorHAnsi"/>
        </w:rPr>
      </w:pPr>
      <w:r w:rsidRPr="00F14C10">
        <w:rPr>
          <w:rFonts w:cstheme="minorHAnsi"/>
        </w:rPr>
        <w:t xml:space="preserve">The district must close this gap through a combination of tax levy, use of savings (fund balance/reserves), or </w:t>
      </w:r>
      <w:r w:rsidRPr="00F14C10">
        <w:rPr>
          <w:rFonts w:cstheme="minorHAnsi"/>
        </w:rPr>
        <w:t>budget reductions</w:t>
      </w:r>
      <w:r w:rsidRPr="00F14C10">
        <w:rPr>
          <w:rFonts w:cstheme="minorHAnsi"/>
        </w:rPr>
        <w:t>.</w:t>
      </w:r>
    </w:p>
    <w:p w14:paraId="3680110B" w14:textId="77777777" w:rsidR="00A97276" w:rsidRPr="00F14C10" w:rsidRDefault="00A97276" w:rsidP="00A97276">
      <w:pPr>
        <w:rPr>
          <w:rFonts w:cstheme="minorHAnsi"/>
        </w:rPr>
      </w:pPr>
    </w:p>
    <w:p w14:paraId="60DA3C4D" w14:textId="074978EA" w:rsidR="00A97276" w:rsidRPr="00F14C10" w:rsidRDefault="00A97276" w:rsidP="00A97276">
      <w:pPr>
        <w:rPr>
          <w:rFonts w:cstheme="minorHAnsi"/>
          <w:u w:val="single"/>
        </w:rPr>
      </w:pPr>
      <w:r w:rsidRPr="00F14C10">
        <w:rPr>
          <w:rFonts w:cstheme="minorHAnsi"/>
          <w:u w:val="single"/>
        </w:rPr>
        <w:t>Options Under Consideration:</w:t>
      </w:r>
    </w:p>
    <w:p w14:paraId="2F4843E5" w14:textId="77777777" w:rsidR="00A97276" w:rsidRPr="00F14C10" w:rsidRDefault="00A97276" w:rsidP="00A97276">
      <w:pPr>
        <w:rPr>
          <w:rFonts w:cstheme="minorHAnsi"/>
          <w:b/>
          <w:bCs/>
        </w:rPr>
      </w:pPr>
      <w:r w:rsidRPr="00F14C10">
        <w:rPr>
          <w:rFonts w:cstheme="minorHAnsi"/>
          <w:b/>
          <w:bCs/>
        </w:rPr>
        <w:t>At Tax Cap (4.32%)</w:t>
      </w:r>
    </w:p>
    <w:p w14:paraId="02616D94" w14:textId="77777777" w:rsidR="00A97276" w:rsidRPr="00F14C10" w:rsidRDefault="00A97276" w:rsidP="00A97276">
      <w:pPr>
        <w:rPr>
          <w:rFonts w:cstheme="minorHAnsi"/>
        </w:rPr>
      </w:pPr>
      <w:r w:rsidRPr="00F14C10">
        <w:rPr>
          <w:rFonts w:cstheme="minorHAnsi"/>
        </w:rPr>
        <w:t>Stays within voter approval threshold</w:t>
      </w:r>
    </w:p>
    <w:p w14:paraId="6EB581E2" w14:textId="3B0CFDA2" w:rsidR="00A97276" w:rsidRPr="00F14C10" w:rsidRDefault="00A97276" w:rsidP="00A97276">
      <w:pPr>
        <w:rPr>
          <w:rFonts w:cstheme="minorHAnsi"/>
        </w:rPr>
      </w:pPr>
      <w:r w:rsidRPr="00F14C10">
        <w:rPr>
          <w:rFonts w:cstheme="minorHAnsi"/>
        </w:rPr>
        <w:t>Requires more use of district savings</w:t>
      </w:r>
    </w:p>
    <w:p w14:paraId="7C6B10BB" w14:textId="77777777" w:rsidR="00A97276" w:rsidRPr="00F14C10" w:rsidRDefault="00A97276" w:rsidP="00A97276">
      <w:pPr>
        <w:rPr>
          <w:rFonts w:cstheme="minorHAnsi"/>
        </w:rPr>
      </w:pPr>
    </w:p>
    <w:p w14:paraId="4444A102" w14:textId="77777777" w:rsidR="00A97276" w:rsidRPr="00F14C10" w:rsidRDefault="00A97276" w:rsidP="00A97276">
      <w:pPr>
        <w:rPr>
          <w:rFonts w:cstheme="minorHAnsi"/>
          <w:b/>
          <w:bCs/>
        </w:rPr>
      </w:pPr>
      <w:r w:rsidRPr="00F14C10">
        <w:rPr>
          <w:rFonts w:cstheme="minorHAnsi"/>
          <w:b/>
          <w:bCs/>
        </w:rPr>
        <w:t>Above Tax Cap (5%–5.5%)</w:t>
      </w:r>
    </w:p>
    <w:p w14:paraId="17E1957B" w14:textId="77777777" w:rsidR="00A97276" w:rsidRPr="00F14C10" w:rsidRDefault="00A97276" w:rsidP="00A97276">
      <w:pPr>
        <w:rPr>
          <w:rFonts w:cstheme="minorHAnsi"/>
        </w:rPr>
      </w:pPr>
      <w:r w:rsidRPr="00F14C10">
        <w:rPr>
          <w:rFonts w:cstheme="minorHAnsi"/>
        </w:rPr>
        <w:t>Requires 60% voter approval</w:t>
      </w:r>
    </w:p>
    <w:p w14:paraId="10BA590E" w14:textId="28B06C5F" w:rsidR="00A97276" w:rsidRPr="00F14C10" w:rsidRDefault="00A97276" w:rsidP="00A97276">
      <w:pPr>
        <w:rPr>
          <w:rFonts w:cstheme="minorHAnsi"/>
        </w:rPr>
      </w:pPr>
      <w:r w:rsidRPr="00F14C10">
        <w:rPr>
          <w:rFonts w:cstheme="minorHAnsi"/>
        </w:rPr>
        <w:t>Preserves more financial stability for future years</w:t>
      </w:r>
    </w:p>
    <w:p w14:paraId="3D2E95BD" w14:textId="77777777" w:rsidR="00A97276" w:rsidRPr="00F14C10" w:rsidRDefault="00A97276" w:rsidP="00A97276">
      <w:pPr>
        <w:rPr>
          <w:rFonts w:cstheme="minorHAnsi"/>
        </w:rPr>
      </w:pPr>
    </w:p>
    <w:p w14:paraId="45D6CF50" w14:textId="133A374E" w:rsidR="00A97276" w:rsidRPr="00F14C10" w:rsidRDefault="00A97276" w:rsidP="00A97276">
      <w:pPr>
        <w:rPr>
          <w:rFonts w:cstheme="minorHAnsi"/>
          <w:b/>
          <w:bCs/>
          <w:u w:val="single"/>
        </w:rPr>
      </w:pPr>
      <w:r w:rsidRPr="00F14C10">
        <w:rPr>
          <w:rFonts w:cstheme="minorHAnsi"/>
          <w:b/>
          <w:bCs/>
          <w:u w:val="single"/>
        </w:rPr>
        <w:t>Key Budget Investments &amp; Changes</w:t>
      </w:r>
    </w:p>
    <w:p w14:paraId="2FEF17F5" w14:textId="47A41778" w:rsidR="00A97276" w:rsidRPr="00F14C10" w:rsidRDefault="00A97276" w:rsidP="00A97276">
      <w:pPr>
        <w:pStyle w:val="ListParagraph"/>
        <w:numPr>
          <w:ilvl w:val="0"/>
          <w:numId w:val="1"/>
        </w:numPr>
        <w:rPr>
          <w:rFonts w:cstheme="minorHAnsi"/>
        </w:rPr>
      </w:pPr>
      <w:r w:rsidRPr="00F14C10">
        <w:rPr>
          <w:rFonts w:cstheme="minorHAnsi"/>
        </w:rPr>
        <w:t>Technology (Questar IT Services)</w:t>
      </w:r>
      <w:r w:rsidRPr="00F14C10">
        <w:rPr>
          <w:rFonts w:cstheme="minorHAnsi"/>
        </w:rPr>
        <w:t xml:space="preserve">: </w:t>
      </w:r>
      <w:r w:rsidRPr="00F14C10">
        <w:rPr>
          <w:rFonts w:cstheme="minorHAnsi"/>
        </w:rPr>
        <w:t>Transition to BOCES IT support for reliability and staffing stability</w:t>
      </w:r>
      <w:r w:rsidRPr="00F14C10">
        <w:rPr>
          <w:rFonts w:cstheme="minorHAnsi"/>
        </w:rPr>
        <w:t xml:space="preserve">. </w:t>
      </w:r>
      <w:r w:rsidRPr="00F14C10">
        <w:rPr>
          <w:rFonts w:cstheme="minorHAnsi"/>
        </w:rPr>
        <w:t>Access to specialized expertise and proactive support</w:t>
      </w:r>
      <w:r w:rsidRPr="00F14C10">
        <w:rPr>
          <w:rFonts w:cstheme="minorHAnsi"/>
        </w:rPr>
        <w:t xml:space="preserve">. </w:t>
      </w:r>
      <w:r w:rsidRPr="00F14C10">
        <w:rPr>
          <w:rFonts w:cstheme="minorHAnsi"/>
        </w:rPr>
        <w:t>Net cost similar</w:t>
      </w:r>
      <w:r w:rsidR="00827304">
        <w:rPr>
          <w:rFonts w:cstheme="minorHAnsi"/>
        </w:rPr>
        <w:t xml:space="preserve"> to in house staffing,</w:t>
      </w:r>
      <w:r w:rsidRPr="00F14C10">
        <w:rPr>
          <w:rFonts w:cstheme="minorHAnsi"/>
        </w:rPr>
        <w:t xml:space="preserve"> long-term due to state aid reimbursement</w:t>
      </w:r>
    </w:p>
    <w:p w14:paraId="05E03B2B" w14:textId="77777777" w:rsidR="00486638" w:rsidRPr="00F14C10" w:rsidRDefault="00A97276" w:rsidP="00A97276">
      <w:pPr>
        <w:pStyle w:val="ListParagraph"/>
        <w:numPr>
          <w:ilvl w:val="0"/>
          <w:numId w:val="1"/>
        </w:numPr>
        <w:rPr>
          <w:rFonts w:cstheme="minorHAnsi"/>
        </w:rPr>
      </w:pPr>
      <w:r w:rsidRPr="00F14C10">
        <w:rPr>
          <w:rFonts w:cstheme="minorHAnsi"/>
        </w:rPr>
        <w:t>Special Education</w:t>
      </w:r>
      <w:r w:rsidRPr="00F14C10">
        <w:rPr>
          <w:rFonts w:cstheme="minorHAnsi"/>
        </w:rPr>
        <w:t xml:space="preserve">: </w:t>
      </w:r>
      <w:r w:rsidRPr="00F14C10">
        <w:rPr>
          <w:rFonts w:cstheme="minorHAnsi"/>
        </w:rPr>
        <w:t>Move to full-time Special Education Director</w:t>
      </w:r>
      <w:r w:rsidRPr="00F14C10">
        <w:rPr>
          <w:rFonts w:cstheme="minorHAnsi"/>
        </w:rPr>
        <w:t xml:space="preserve"> &amp; eliminate 1 psychologist position. This will </w:t>
      </w:r>
      <w:r w:rsidRPr="00F14C10">
        <w:rPr>
          <w:rFonts w:cstheme="minorHAnsi"/>
        </w:rPr>
        <w:t>Improve oversight, compliance, and student support at no additional cost</w:t>
      </w:r>
    </w:p>
    <w:p w14:paraId="42BA2971" w14:textId="77777777" w:rsidR="0030644C" w:rsidRPr="00F14C10" w:rsidRDefault="00A97276" w:rsidP="00A97276">
      <w:pPr>
        <w:pStyle w:val="ListParagraph"/>
        <w:numPr>
          <w:ilvl w:val="0"/>
          <w:numId w:val="1"/>
        </w:numPr>
        <w:rPr>
          <w:rFonts w:cstheme="minorHAnsi"/>
        </w:rPr>
      </w:pPr>
      <w:r w:rsidRPr="00F14C10">
        <w:rPr>
          <w:rFonts w:cstheme="minorHAnsi"/>
        </w:rPr>
        <w:t>Fuel &amp; Operations</w:t>
      </w:r>
      <w:r w:rsidR="00486638" w:rsidRPr="00F14C10">
        <w:rPr>
          <w:rFonts w:cstheme="minorHAnsi"/>
        </w:rPr>
        <w:t xml:space="preserve">: </w:t>
      </w:r>
      <w:r w:rsidRPr="00F14C10">
        <w:rPr>
          <w:rFonts w:cstheme="minorHAnsi"/>
        </w:rPr>
        <w:t>Increased fuel budget due to rising and unpredictable costs</w:t>
      </w:r>
      <w:r w:rsidR="00486638" w:rsidRPr="00F14C10">
        <w:rPr>
          <w:rFonts w:cstheme="minorHAnsi"/>
        </w:rPr>
        <w:t>. Propane and Diesel</w:t>
      </w:r>
      <w:r w:rsidRPr="00F14C10">
        <w:rPr>
          <w:rFonts w:cstheme="minorHAnsi"/>
        </w:rPr>
        <w:t xml:space="preserve"> fuel prices locked in</w:t>
      </w:r>
      <w:r w:rsidR="00486638" w:rsidRPr="00F14C10">
        <w:rPr>
          <w:rFonts w:cstheme="minorHAnsi"/>
        </w:rPr>
        <w:t xml:space="preserve"> per fuel bid</w:t>
      </w:r>
      <w:r w:rsidRPr="00F14C10">
        <w:rPr>
          <w:rFonts w:cstheme="minorHAnsi"/>
        </w:rPr>
        <w:t xml:space="preserve">, </w:t>
      </w:r>
      <w:r w:rsidR="00486638" w:rsidRPr="00F14C10">
        <w:rPr>
          <w:rFonts w:cstheme="minorHAnsi"/>
        </w:rPr>
        <w:t>unleaded gas and fuel oil</w:t>
      </w:r>
      <w:r w:rsidRPr="00F14C10">
        <w:rPr>
          <w:rFonts w:cstheme="minorHAnsi"/>
        </w:rPr>
        <w:t xml:space="preserve"> remain variable</w:t>
      </w:r>
      <w:r w:rsidR="00486638" w:rsidRPr="00F14C10">
        <w:rPr>
          <w:rFonts w:cstheme="minorHAnsi"/>
        </w:rPr>
        <w:t>.</w:t>
      </w:r>
    </w:p>
    <w:p w14:paraId="0D4FFE78" w14:textId="77777777" w:rsidR="0030644C" w:rsidRPr="00F14C10" w:rsidRDefault="00A97276" w:rsidP="00A97276">
      <w:pPr>
        <w:pStyle w:val="ListParagraph"/>
        <w:numPr>
          <w:ilvl w:val="0"/>
          <w:numId w:val="2"/>
        </w:numPr>
        <w:rPr>
          <w:rFonts w:cstheme="minorHAnsi"/>
          <w:b/>
          <w:bCs/>
          <w:u w:val="single"/>
        </w:rPr>
      </w:pPr>
      <w:r w:rsidRPr="00F14C10">
        <w:rPr>
          <w:rFonts w:cstheme="minorHAnsi"/>
        </w:rPr>
        <w:t>Health and insurance costs came in lower than expected</w:t>
      </w:r>
    </w:p>
    <w:p w14:paraId="35EFAFC0" w14:textId="4C705A96" w:rsidR="00A97276" w:rsidRPr="00F14C10" w:rsidRDefault="00A97276" w:rsidP="00A97276">
      <w:pPr>
        <w:pStyle w:val="ListParagraph"/>
        <w:numPr>
          <w:ilvl w:val="0"/>
          <w:numId w:val="2"/>
        </w:numPr>
        <w:rPr>
          <w:rFonts w:cstheme="minorHAnsi"/>
          <w:b/>
          <w:bCs/>
          <w:u w:val="single"/>
        </w:rPr>
      </w:pPr>
      <w:r w:rsidRPr="00F14C10">
        <w:rPr>
          <w:rFonts w:cstheme="minorHAnsi"/>
        </w:rPr>
        <w:t xml:space="preserve">Budget reduced by </w:t>
      </w:r>
      <w:r w:rsidRPr="00F14C10">
        <w:rPr>
          <w:rFonts w:cstheme="minorHAnsi"/>
          <w:b/>
          <w:bCs/>
          <w:u w:val="single"/>
        </w:rPr>
        <w:t>$286,023</w:t>
      </w:r>
      <w:r w:rsidRPr="00F14C10">
        <w:rPr>
          <w:rFonts w:cstheme="minorHAnsi"/>
        </w:rPr>
        <w:t xml:space="preserve"> since last presentation</w:t>
      </w:r>
    </w:p>
    <w:p w14:paraId="7771DDF7" w14:textId="77777777" w:rsidR="0030644C" w:rsidRPr="00F14C10" w:rsidRDefault="00A97276" w:rsidP="00A97276">
      <w:pPr>
        <w:rPr>
          <w:rFonts w:cstheme="minorHAnsi"/>
          <w:b/>
          <w:bCs/>
          <w:u w:val="single"/>
        </w:rPr>
      </w:pPr>
      <w:r w:rsidRPr="00F14C10">
        <w:rPr>
          <w:rFonts w:cstheme="minorHAnsi"/>
          <w:b/>
          <w:bCs/>
          <w:u w:val="single"/>
        </w:rPr>
        <w:t>Key Uncertainties</w:t>
      </w:r>
    </w:p>
    <w:p w14:paraId="3B4E23E7" w14:textId="77777777" w:rsidR="0030644C" w:rsidRPr="00F14C10" w:rsidRDefault="00A97276" w:rsidP="00A97276">
      <w:pPr>
        <w:pStyle w:val="ListParagraph"/>
        <w:numPr>
          <w:ilvl w:val="0"/>
          <w:numId w:val="3"/>
        </w:numPr>
        <w:rPr>
          <w:rFonts w:cstheme="minorHAnsi"/>
          <w:b/>
          <w:bCs/>
          <w:u w:val="single"/>
        </w:rPr>
      </w:pPr>
      <w:r w:rsidRPr="00F14C10">
        <w:rPr>
          <w:rFonts w:cstheme="minorHAnsi"/>
        </w:rPr>
        <w:t>Final state aid figures (currently estimated at +1%)</w:t>
      </w:r>
    </w:p>
    <w:p w14:paraId="6678F273" w14:textId="4D477B0B" w:rsidR="00A97276" w:rsidRPr="00F14C10" w:rsidRDefault="00A97276" w:rsidP="00A97276">
      <w:pPr>
        <w:pStyle w:val="ListParagraph"/>
        <w:numPr>
          <w:ilvl w:val="0"/>
          <w:numId w:val="3"/>
        </w:numPr>
        <w:rPr>
          <w:rFonts w:cstheme="minorHAnsi"/>
          <w:b/>
          <w:bCs/>
          <w:u w:val="single"/>
        </w:rPr>
      </w:pPr>
      <w:r w:rsidRPr="00F14C10">
        <w:rPr>
          <w:rFonts w:cstheme="minorHAnsi"/>
        </w:rPr>
        <w:t>Potential vehicle replacement needed for transportatio</w:t>
      </w:r>
      <w:r w:rsidR="00827304">
        <w:rPr>
          <w:rFonts w:cstheme="minorHAnsi"/>
        </w:rPr>
        <w:t>n.</w:t>
      </w:r>
    </w:p>
    <w:p w14:paraId="61391EB0" w14:textId="77777777" w:rsidR="0030644C" w:rsidRPr="00F14C10" w:rsidRDefault="00A97276" w:rsidP="00A97276">
      <w:pPr>
        <w:rPr>
          <w:rFonts w:cstheme="minorHAnsi"/>
          <w:b/>
          <w:bCs/>
          <w:u w:val="single"/>
        </w:rPr>
      </w:pPr>
      <w:r w:rsidRPr="00F14C10">
        <w:rPr>
          <w:rFonts w:cstheme="minorHAnsi"/>
          <w:b/>
          <w:bCs/>
          <w:u w:val="single"/>
        </w:rPr>
        <w:lastRenderedPageBreak/>
        <w:t>Financial Stability</w:t>
      </w:r>
    </w:p>
    <w:p w14:paraId="5E967444" w14:textId="7EA09B29" w:rsidR="00A97276" w:rsidRPr="00F14C10" w:rsidRDefault="0030644C" w:rsidP="00A97276">
      <w:pPr>
        <w:pStyle w:val="ListParagraph"/>
        <w:numPr>
          <w:ilvl w:val="0"/>
          <w:numId w:val="4"/>
        </w:numPr>
        <w:rPr>
          <w:rFonts w:cstheme="minorHAnsi"/>
          <w:b/>
          <w:bCs/>
          <w:u w:val="single"/>
        </w:rPr>
      </w:pPr>
      <w:r w:rsidRPr="00F14C10">
        <w:rPr>
          <w:rFonts w:cstheme="minorHAnsi"/>
        </w:rPr>
        <w:t>Goal is to maintain 4% in fund balance- $643,000</w:t>
      </w:r>
    </w:p>
    <w:p w14:paraId="726D77EA" w14:textId="0099FE5D" w:rsidR="0030644C" w:rsidRPr="00F14C10" w:rsidRDefault="0030644C" w:rsidP="00A97276">
      <w:pPr>
        <w:pStyle w:val="ListParagraph"/>
        <w:numPr>
          <w:ilvl w:val="0"/>
          <w:numId w:val="4"/>
        </w:numPr>
        <w:rPr>
          <w:rFonts w:cstheme="minorHAnsi"/>
          <w:b/>
          <w:bCs/>
          <w:u w:val="single"/>
        </w:rPr>
      </w:pPr>
      <w:r w:rsidRPr="00F14C10">
        <w:rPr>
          <w:rFonts w:cstheme="minorHAnsi"/>
        </w:rPr>
        <w:t>Capital Reserve is planned to be used on upcoming capital project to replace WBH roof</w:t>
      </w:r>
    </w:p>
    <w:p w14:paraId="3F07148B" w14:textId="77777777" w:rsidR="00A97276" w:rsidRPr="00F14C10" w:rsidRDefault="00A97276" w:rsidP="00A97276">
      <w:pPr>
        <w:rPr>
          <w:rFonts w:cstheme="minorHAnsi"/>
        </w:rPr>
      </w:pPr>
    </w:p>
    <w:p w14:paraId="7112BCE3" w14:textId="77777777" w:rsidR="00CE7AFA" w:rsidRPr="00F14C10" w:rsidRDefault="00CE7AFA" w:rsidP="00A97276">
      <w:pPr>
        <w:rPr>
          <w:rFonts w:cstheme="minorHAnsi"/>
          <w:b/>
          <w:bCs/>
          <w:u w:val="single"/>
        </w:rPr>
      </w:pPr>
      <w:r w:rsidRPr="00F14C10">
        <w:rPr>
          <w:rFonts w:cstheme="minorHAnsi"/>
          <w:b/>
          <w:bCs/>
          <w:u w:val="single"/>
        </w:rPr>
        <w:t>Important</w:t>
      </w:r>
      <w:r w:rsidR="00A97276" w:rsidRPr="00F14C10">
        <w:rPr>
          <w:rFonts w:cstheme="minorHAnsi"/>
          <w:b/>
          <w:bCs/>
          <w:u w:val="single"/>
        </w:rPr>
        <w:t xml:space="preserve"> Considerations</w:t>
      </w:r>
    </w:p>
    <w:p w14:paraId="2823E0F7" w14:textId="77777777" w:rsidR="00CE7AFA" w:rsidRPr="00F14C10" w:rsidRDefault="00A97276" w:rsidP="00A97276">
      <w:pPr>
        <w:pStyle w:val="ListParagraph"/>
        <w:numPr>
          <w:ilvl w:val="0"/>
          <w:numId w:val="5"/>
        </w:numPr>
        <w:rPr>
          <w:rFonts w:cstheme="minorHAnsi"/>
          <w:b/>
          <w:bCs/>
          <w:u w:val="single"/>
        </w:rPr>
      </w:pPr>
      <w:r w:rsidRPr="00F14C10">
        <w:rPr>
          <w:rFonts w:cstheme="minorHAnsi"/>
        </w:rPr>
        <w:t>Rising operational costs</w:t>
      </w:r>
    </w:p>
    <w:p w14:paraId="67EDA448" w14:textId="77777777" w:rsidR="00CE7AFA" w:rsidRPr="00F14C10" w:rsidRDefault="00A97276" w:rsidP="00A97276">
      <w:pPr>
        <w:pStyle w:val="ListParagraph"/>
        <w:numPr>
          <w:ilvl w:val="0"/>
          <w:numId w:val="5"/>
        </w:numPr>
        <w:rPr>
          <w:rFonts w:cstheme="minorHAnsi"/>
          <w:b/>
          <w:bCs/>
          <w:u w:val="single"/>
        </w:rPr>
      </w:pPr>
      <w:r w:rsidRPr="00F14C10">
        <w:rPr>
          <w:rFonts w:cstheme="minorHAnsi"/>
        </w:rPr>
        <w:t>Limited growth in revenue</w:t>
      </w:r>
    </w:p>
    <w:p w14:paraId="5D151E43" w14:textId="77777777" w:rsidR="00CE7AFA" w:rsidRPr="00F14C10" w:rsidRDefault="00CE7AFA" w:rsidP="00A97276">
      <w:pPr>
        <w:rPr>
          <w:rFonts w:cstheme="minorHAnsi"/>
        </w:rPr>
      </w:pPr>
    </w:p>
    <w:p w14:paraId="63C0A241" w14:textId="77777777" w:rsidR="00CE7AFA" w:rsidRPr="00F14C10" w:rsidRDefault="00A97276" w:rsidP="00A97276">
      <w:pPr>
        <w:rPr>
          <w:rFonts w:cstheme="minorHAnsi"/>
          <w:b/>
          <w:bCs/>
          <w:u w:val="single"/>
        </w:rPr>
      </w:pPr>
      <w:r w:rsidRPr="00F14C10">
        <w:rPr>
          <w:rFonts w:cstheme="minorHAnsi"/>
          <w:b/>
          <w:bCs/>
          <w:u w:val="single"/>
        </w:rPr>
        <w:t>The proposed budget reflects a careful balance between</w:t>
      </w:r>
      <w:r w:rsidR="00CE7AFA" w:rsidRPr="00F14C10">
        <w:rPr>
          <w:rFonts w:cstheme="minorHAnsi"/>
          <w:b/>
          <w:bCs/>
          <w:u w:val="single"/>
        </w:rPr>
        <w:t>:</w:t>
      </w:r>
    </w:p>
    <w:p w14:paraId="0A7F0155" w14:textId="77777777" w:rsidR="00CE7AFA" w:rsidRPr="00F14C10" w:rsidRDefault="00A97276" w:rsidP="00A97276">
      <w:pPr>
        <w:pStyle w:val="ListParagraph"/>
        <w:numPr>
          <w:ilvl w:val="0"/>
          <w:numId w:val="6"/>
        </w:numPr>
        <w:rPr>
          <w:rFonts w:cstheme="minorHAnsi"/>
          <w:b/>
          <w:bCs/>
          <w:u w:val="single"/>
        </w:rPr>
      </w:pPr>
      <w:r w:rsidRPr="00F14C10">
        <w:rPr>
          <w:rFonts w:cstheme="minorHAnsi"/>
        </w:rPr>
        <w:t>Supporting students and programs</w:t>
      </w:r>
    </w:p>
    <w:p w14:paraId="412D7C18" w14:textId="77777777" w:rsidR="00CE7AFA" w:rsidRPr="00F14C10" w:rsidRDefault="00A97276" w:rsidP="00A97276">
      <w:pPr>
        <w:pStyle w:val="ListParagraph"/>
        <w:numPr>
          <w:ilvl w:val="0"/>
          <w:numId w:val="6"/>
        </w:numPr>
        <w:rPr>
          <w:rFonts w:cstheme="minorHAnsi"/>
          <w:b/>
          <w:bCs/>
          <w:u w:val="single"/>
        </w:rPr>
      </w:pPr>
      <w:r w:rsidRPr="00F14C10">
        <w:rPr>
          <w:rFonts w:cstheme="minorHAnsi"/>
        </w:rPr>
        <w:t>Maintaining long-term financial stability</w:t>
      </w:r>
    </w:p>
    <w:p w14:paraId="11B78BE9" w14:textId="683E82D1" w:rsidR="00A97276" w:rsidRPr="00F14C10" w:rsidRDefault="00A97276" w:rsidP="00A97276">
      <w:pPr>
        <w:pStyle w:val="ListParagraph"/>
        <w:numPr>
          <w:ilvl w:val="0"/>
          <w:numId w:val="6"/>
        </w:numPr>
        <w:rPr>
          <w:rFonts w:cstheme="minorHAnsi"/>
          <w:b/>
          <w:bCs/>
          <w:u w:val="single"/>
        </w:rPr>
      </w:pPr>
      <w:r w:rsidRPr="00F14C10">
        <w:rPr>
          <w:rFonts w:cstheme="minorHAnsi"/>
        </w:rPr>
        <w:t>Managing taxpayer impact</w:t>
      </w:r>
    </w:p>
    <w:p w14:paraId="497F35D9" w14:textId="77777777" w:rsidR="00A97276" w:rsidRDefault="00A97276" w:rsidP="00A97276"/>
    <w:p w14:paraId="055A6DE8" w14:textId="2B3031EB" w:rsidR="00A97276" w:rsidRDefault="00A97276" w:rsidP="00A97276"/>
    <w:sectPr w:rsidR="00A972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75983"/>
    <w:multiLevelType w:val="hybridMultilevel"/>
    <w:tmpl w:val="7396B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111E5"/>
    <w:multiLevelType w:val="hybridMultilevel"/>
    <w:tmpl w:val="786E6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C25EC"/>
    <w:multiLevelType w:val="hybridMultilevel"/>
    <w:tmpl w:val="10E8F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A30D8"/>
    <w:multiLevelType w:val="hybridMultilevel"/>
    <w:tmpl w:val="0466F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C37AC"/>
    <w:multiLevelType w:val="hybridMultilevel"/>
    <w:tmpl w:val="F1C80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451FE"/>
    <w:multiLevelType w:val="hybridMultilevel"/>
    <w:tmpl w:val="79B48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276"/>
    <w:rsid w:val="0030644C"/>
    <w:rsid w:val="00486638"/>
    <w:rsid w:val="00827304"/>
    <w:rsid w:val="00856B3B"/>
    <w:rsid w:val="00A97276"/>
    <w:rsid w:val="00CE7AFA"/>
    <w:rsid w:val="00F1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A52A7"/>
  <w15:chartTrackingRefBased/>
  <w15:docId w15:val="{84BBBE73-2913-414A-9DAD-5D0333E9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3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Brewster, Danielle</dc:creator>
  <cp:keywords/>
  <dc:description/>
  <cp:lastModifiedBy>Brewster, Danielle</cp:lastModifiedBy>
  <cp:revision>5</cp:revision>
  <dcterms:created xsi:type="dcterms:W3CDTF">2026-04-01T20:39:00Z</dcterms:created>
  <dcterms:modified xsi:type="dcterms:W3CDTF">2026-04-01T20:53:00Z</dcterms:modified>
</cp:coreProperties>
</file>